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57A5" w:rsidRPr="00827320" w:rsidRDefault="00DB57A5">
      <w:pPr>
        <w:rPr>
          <w:rFonts w:ascii="Times New Roman" w:hAnsi="Times New Roman" w:cs="Times New Roman"/>
          <w:sz w:val="24"/>
          <w:szCs w:val="24"/>
        </w:rPr>
      </w:pPr>
      <w:r w:rsidRPr="00827320">
        <w:rPr>
          <w:rFonts w:ascii="Times New Roman" w:hAnsi="Times New Roman" w:cs="Times New Roman"/>
          <w:sz w:val="24"/>
          <w:szCs w:val="24"/>
        </w:rPr>
        <w:t>(Dear Editor),</w:t>
      </w:r>
    </w:p>
    <w:p w:rsidR="00944174" w:rsidRPr="00827320" w:rsidRDefault="00944174">
      <w:pPr>
        <w:rPr>
          <w:rFonts w:ascii="Times New Roman" w:hAnsi="Times New Roman" w:cs="Times New Roman"/>
          <w:sz w:val="24"/>
          <w:szCs w:val="24"/>
        </w:rPr>
      </w:pPr>
    </w:p>
    <w:p w:rsidR="00BC2751" w:rsidRPr="00827320" w:rsidRDefault="00944174">
      <w:pPr>
        <w:rPr>
          <w:rFonts w:ascii="Times New Roman" w:hAnsi="Times New Roman" w:cs="Times New Roman"/>
          <w:sz w:val="24"/>
          <w:szCs w:val="24"/>
        </w:rPr>
      </w:pPr>
      <w:r w:rsidRPr="00827320">
        <w:rPr>
          <w:rFonts w:ascii="Times New Roman" w:hAnsi="Times New Roman" w:cs="Times New Roman"/>
          <w:sz w:val="24"/>
          <w:szCs w:val="24"/>
        </w:rPr>
        <w:tab/>
        <w:t xml:space="preserve">At a time when news of the United States’ </w:t>
      </w:r>
      <w:r w:rsidR="00BC2751" w:rsidRPr="00827320">
        <w:rPr>
          <w:rFonts w:ascii="Times New Roman" w:hAnsi="Times New Roman" w:cs="Times New Roman"/>
          <w:sz w:val="24"/>
          <w:szCs w:val="24"/>
        </w:rPr>
        <w:t xml:space="preserve">growing energy requirements and </w:t>
      </w:r>
      <w:r w:rsidRPr="00827320">
        <w:rPr>
          <w:rFonts w:ascii="Times New Roman" w:hAnsi="Times New Roman" w:cs="Times New Roman"/>
          <w:sz w:val="24"/>
          <w:szCs w:val="24"/>
        </w:rPr>
        <w:t>crumbling infrastructure</w:t>
      </w:r>
      <w:r w:rsidR="00BC2751" w:rsidRPr="00827320">
        <w:rPr>
          <w:rFonts w:ascii="Times New Roman" w:hAnsi="Times New Roman" w:cs="Times New Roman"/>
          <w:sz w:val="24"/>
          <w:szCs w:val="24"/>
        </w:rPr>
        <w:t xml:space="preserve"> </w:t>
      </w:r>
      <w:r w:rsidRPr="00827320">
        <w:rPr>
          <w:rFonts w:ascii="Times New Roman" w:hAnsi="Times New Roman" w:cs="Times New Roman"/>
          <w:sz w:val="24"/>
          <w:szCs w:val="24"/>
        </w:rPr>
        <w:t xml:space="preserve">garner almost daily headlines, one segment of the construction industry has </w:t>
      </w:r>
      <w:r w:rsidR="00D93F14" w:rsidRPr="00827320">
        <w:rPr>
          <w:rFonts w:ascii="Times New Roman" w:hAnsi="Times New Roman" w:cs="Times New Roman"/>
          <w:sz w:val="24"/>
          <w:szCs w:val="24"/>
        </w:rPr>
        <w:t>vigorously pursued solutions to th</w:t>
      </w:r>
      <w:r w:rsidR="00BC2751" w:rsidRPr="00827320">
        <w:rPr>
          <w:rFonts w:ascii="Times New Roman" w:hAnsi="Times New Roman" w:cs="Times New Roman"/>
          <w:sz w:val="24"/>
          <w:szCs w:val="24"/>
        </w:rPr>
        <w:t>ese</w:t>
      </w:r>
      <w:r w:rsidR="00D93F14" w:rsidRPr="00827320">
        <w:rPr>
          <w:rFonts w:ascii="Times New Roman" w:hAnsi="Times New Roman" w:cs="Times New Roman"/>
          <w:sz w:val="24"/>
          <w:szCs w:val="24"/>
        </w:rPr>
        <w:t xml:space="preserve"> seemingly intractable national </w:t>
      </w:r>
      <w:r w:rsidR="00BC2751" w:rsidRPr="00827320">
        <w:rPr>
          <w:rFonts w:ascii="Times New Roman" w:hAnsi="Times New Roman" w:cs="Times New Roman"/>
          <w:sz w:val="24"/>
          <w:szCs w:val="24"/>
        </w:rPr>
        <w:t>problems. The ready mixed concrete and cement industries have jointly co-financed a multi-year, multi-million study aimed at determining the life cycle impact of concrete buildings and roadways.</w:t>
      </w:r>
    </w:p>
    <w:p w:rsidR="00BC2751" w:rsidRPr="00827320" w:rsidRDefault="00BC2751">
      <w:pPr>
        <w:rPr>
          <w:rFonts w:ascii="Times New Roman" w:hAnsi="Times New Roman" w:cs="Times New Roman"/>
          <w:sz w:val="24"/>
          <w:szCs w:val="24"/>
        </w:rPr>
      </w:pPr>
    </w:p>
    <w:p w:rsidR="00F73992" w:rsidRPr="00827320" w:rsidRDefault="00F73992" w:rsidP="00F73992">
      <w:pPr>
        <w:rPr>
          <w:rFonts w:ascii="Times New Roman" w:hAnsi="Times New Roman" w:cs="Times New Roman"/>
          <w:sz w:val="24"/>
          <w:szCs w:val="24"/>
        </w:rPr>
      </w:pPr>
      <w:r w:rsidRPr="00827320">
        <w:rPr>
          <w:rFonts w:ascii="Times New Roman" w:hAnsi="Times New Roman" w:cs="Times New Roman"/>
          <w:sz w:val="24"/>
          <w:szCs w:val="24"/>
        </w:rPr>
        <w:tab/>
        <w:t xml:space="preserve">The focus of the research is to develop a rigorous basis for identifying and quantifying the ecological and economic performance of concrete.  This research is being conducted by the Massachusetts Institute of Technology which has just released findings </w:t>
      </w:r>
      <w:r w:rsidR="009A4C73" w:rsidRPr="00827320">
        <w:rPr>
          <w:rFonts w:ascii="Times New Roman" w:hAnsi="Times New Roman" w:cs="Times New Roman"/>
          <w:sz w:val="24"/>
          <w:szCs w:val="24"/>
        </w:rPr>
        <w:t xml:space="preserve">that </w:t>
      </w:r>
      <w:r w:rsidRPr="00827320">
        <w:rPr>
          <w:rFonts w:ascii="Times New Roman" w:hAnsi="Times New Roman" w:cs="Times New Roman"/>
          <w:sz w:val="24"/>
          <w:szCs w:val="24"/>
        </w:rPr>
        <w:t xml:space="preserve">aim to quantify the cradle-to-grave environmental costs of paving and building materials, and is the most comprehensive </w:t>
      </w:r>
      <w:r w:rsidR="009A4C73" w:rsidRPr="00827320">
        <w:rPr>
          <w:rFonts w:ascii="Times New Roman" w:hAnsi="Times New Roman" w:cs="Times New Roman"/>
          <w:sz w:val="24"/>
          <w:szCs w:val="24"/>
        </w:rPr>
        <w:t xml:space="preserve">life-cycle assessment </w:t>
      </w:r>
      <w:r w:rsidRPr="00827320">
        <w:rPr>
          <w:rFonts w:ascii="Times New Roman" w:hAnsi="Times New Roman" w:cs="Times New Roman"/>
          <w:sz w:val="24"/>
          <w:szCs w:val="24"/>
        </w:rPr>
        <w:t>model produced to date.</w:t>
      </w:r>
      <w:r w:rsidR="009A4C73" w:rsidRPr="00827320">
        <w:rPr>
          <w:rFonts w:ascii="Times New Roman" w:hAnsi="Times New Roman" w:cs="Times New Roman"/>
          <w:sz w:val="24"/>
          <w:szCs w:val="24"/>
        </w:rPr>
        <w:t xml:space="preserve"> The goal? To build longer lasting</w:t>
      </w:r>
      <w:r w:rsidR="00827320" w:rsidRPr="00827320">
        <w:rPr>
          <w:rFonts w:ascii="Times New Roman" w:hAnsi="Times New Roman" w:cs="Times New Roman"/>
          <w:sz w:val="24"/>
          <w:szCs w:val="24"/>
        </w:rPr>
        <w:t>,</w:t>
      </w:r>
      <w:r w:rsidR="009A4C73" w:rsidRPr="00827320">
        <w:rPr>
          <w:rFonts w:ascii="Times New Roman" w:hAnsi="Times New Roman" w:cs="Times New Roman"/>
          <w:sz w:val="24"/>
          <w:szCs w:val="24"/>
        </w:rPr>
        <w:t xml:space="preserve"> environmentally friendly </w:t>
      </w:r>
      <w:r w:rsidR="00827320" w:rsidRPr="00827320">
        <w:rPr>
          <w:rFonts w:ascii="Times New Roman" w:hAnsi="Times New Roman" w:cs="Times New Roman"/>
          <w:sz w:val="24"/>
          <w:szCs w:val="24"/>
        </w:rPr>
        <w:t xml:space="preserve">and cost effective </w:t>
      </w:r>
      <w:r w:rsidR="009A4C73" w:rsidRPr="00827320">
        <w:rPr>
          <w:rFonts w:ascii="Times New Roman" w:hAnsi="Times New Roman" w:cs="Times New Roman"/>
          <w:sz w:val="24"/>
          <w:szCs w:val="24"/>
        </w:rPr>
        <w:t>roadways, from interstate highways to cul-de-sacs in suburban developments and to construct both skyscraper and single-family home alike that can be heated and cooled as efficiently as possible.</w:t>
      </w:r>
    </w:p>
    <w:p w:rsidR="009A4C73" w:rsidRPr="00827320" w:rsidRDefault="009A4C73" w:rsidP="00F73992">
      <w:pPr>
        <w:rPr>
          <w:rFonts w:ascii="Times New Roman" w:hAnsi="Times New Roman" w:cs="Times New Roman"/>
          <w:sz w:val="24"/>
          <w:szCs w:val="24"/>
        </w:rPr>
      </w:pPr>
    </w:p>
    <w:p w:rsidR="008309AA" w:rsidRPr="00827320" w:rsidRDefault="009A4C73" w:rsidP="00827320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827320">
        <w:rPr>
          <w:rFonts w:ascii="Times New Roman" w:hAnsi="Times New Roman" w:cs="Times New Roman"/>
          <w:sz w:val="24"/>
          <w:szCs w:val="24"/>
        </w:rPr>
        <w:t>Current statistics show that t</w:t>
      </w:r>
      <w:r w:rsidR="009577D8" w:rsidRPr="00827320">
        <w:rPr>
          <w:rFonts w:ascii="Times New Roman" w:hAnsi="Times New Roman" w:cs="Times New Roman"/>
          <w:sz w:val="24"/>
          <w:szCs w:val="24"/>
        </w:rPr>
        <w:t>otal energy consumption for residential buildings accounts for approximately 18% of all global warming potential emissions in the United States.</w:t>
      </w:r>
      <w:r w:rsidRPr="00827320">
        <w:rPr>
          <w:rFonts w:ascii="Times New Roman" w:hAnsi="Times New Roman" w:cs="Times New Roman"/>
          <w:sz w:val="24"/>
          <w:szCs w:val="24"/>
        </w:rPr>
        <w:t xml:space="preserve"> The MIT study showed that</w:t>
      </w:r>
      <w:r w:rsidR="00827320" w:rsidRPr="00827320">
        <w:rPr>
          <w:rFonts w:ascii="Times New Roman" w:hAnsi="Times New Roman" w:cs="Times New Roman"/>
          <w:sz w:val="24"/>
          <w:szCs w:val="24"/>
        </w:rPr>
        <w:t xml:space="preserve"> </w:t>
      </w:r>
      <w:r w:rsidR="009577D8" w:rsidRPr="00827320">
        <w:rPr>
          <w:rFonts w:ascii="Times New Roman" w:hAnsi="Times New Roman" w:cs="Times New Roman"/>
          <w:sz w:val="24"/>
          <w:szCs w:val="24"/>
        </w:rPr>
        <w:t>single and multifamily concrete residences produce lower greenhouse gas emission than current best practice code compliant wood frame residences over a 60-year service life.</w:t>
      </w:r>
      <w:r w:rsidR="00827320" w:rsidRPr="00827320">
        <w:rPr>
          <w:rFonts w:ascii="Times New Roman" w:hAnsi="Times New Roman" w:cs="Times New Roman"/>
          <w:sz w:val="24"/>
          <w:szCs w:val="24"/>
        </w:rPr>
        <w:t xml:space="preserve"> </w:t>
      </w:r>
      <w:r w:rsidR="00DD54ED" w:rsidRPr="00827320">
        <w:rPr>
          <w:rFonts w:ascii="Times New Roman" w:hAnsi="Times New Roman" w:cs="Times New Roman"/>
          <w:sz w:val="24"/>
          <w:szCs w:val="24"/>
        </w:rPr>
        <w:t xml:space="preserve">On the vehicle side, roads account for 27% of all greenhouse gas emissions in the U.S. </w:t>
      </w:r>
      <w:r w:rsidR="008309AA" w:rsidRPr="00827320">
        <w:rPr>
          <w:rFonts w:ascii="Times New Roman" w:hAnsi="Times New Roman" w:cs="Times New Roman"/>
          <w:sz w:val="24"/>
          <w:szCs w:val="24"/>
        </w:rPr>
        <w:t>To better understand how roads contribute to or reduce greenhouse gas emissions, MIT researchers conducted a life cycle assessment (LCA) study to evaluate and improve the environmental impact of pavements.</w:t>
      </w:r>
      <w:r w:rsidR="00DD54ED" w:rsidRPr="00827320">
        <w:rPr>
          <w:rFonts w:ascii="Times New Roman" w:hAnsi="Times New Roman" w:cs="Times New Roman"/>
          <w:sz w:val="24"/>
          <w:szCs w:val="24"/>
        </w:rPr>
        <w:t xml:space="preserve"> </w:t>
      </w:r>
      <w:r w:rsidR="008309AA" w:rsidRPr="00827320">
        <w:rPr>
          <w:rFonts w:ascii="Times New Roman" w:hAnsi="Times New Roman" w:cs="Times New Roman"/>
          <w:sz w:val="24"/>
          <w:szCs w:val="24"/>
        </w:rPr>
        <w:t>Researchers identified two strategies that significantly reduce the environmental impact of concrete pavement: increased fly ash and optimized design to use less material. The two strategies lowered the carbon footprint by about 10% and 17%, respectively, while also lowering initial construction costs.</w:t>
      </w:r>
    </w:p>
    <w:p w:rsidR="00827320" w:rsidRPr="00827320" w:rsidRDefault="00827320" w:rsidP="00827320">
      <w:pPr>
        <w:rPr>
          <w:rFonts w:ascii="Times New Roman" w:hAnsi="Times New Roman" w:cs="Times New Roman"/>
          <w:sz w:val="24"/>
          <w:szCs w:val="24"/>
        </w:rPr>
      </w:pPr>
    </w:p>
    <w:p w:rsidR="00827320" w:rsidRPr="00827320" w:rsidRDefault="00827320" w:rsidP="00827320">
      <w:pPr>
        <w:rPr>
          <w:rFonts w:ascii="Times New Roman" w:hAnsi="Times New Roman" w:cs="Times New Roman"/>
          <w:sz w:val="24"/>
          <w:szCs w:val="24"/>
        </w:rPr>
      </w:pPr>
      <w:r w:rsidRPr="00827320">
        <w:rPr>
          <w:rFonts w:ascii="Times New Roman" w:hAnsi="Times New Roman" w:cs="Times New Roman"/>
          <w:sz w:val="24"/>
          <w:szCs w:val="24"/>
        </w:rPr>
        <w:tab/>
        <w:t>To summarize, the cement and concrete industries are committed to playing their parts in addressing America’s energy and transportation challenges in the years ahead. This MIT study represents a significant investment in doing just that.</w:t>
      </w:r>
    </w:p>
    <w:p w:rsidR="00827320" w:rsidRPr="00827320" w:rsidRDefault="00827320" w:rsidP="00827320">
      <w:pPr>
        <w:rPr>
          <w:rFonts w:ascii="Times New Roman" w:hAnsi="Times New Roman" w:cs="Times New Roman"/>
          <w:sz w:val="24"/>
          <w:szCs w:val="24"/>
        </w:rPr>
      </w:pPr>
    </w:p>
    <w:p w:rsidR="00827320" w:rsidRPr="00827320" w:rsidRDefault="00827320" w:rsidP="00827320">
      <w:pPr>
        <w:rPr>
          <w:rFonts w:ascii="Times New Roman" w:hAnsi="Times New Roman" w:cs="Times New Roman"/>
          <w:sz w:val="24"/>
          <w:szCs w:val="24"/>
        </w:rPr>
      </w:pPr>
      <w:r w:rsidRPr="00827320">
        <w:rPr>
          <w:rFonts w:ascii="Times New Roman" w:hAnsi="Times New Roman" w:cs="Times New Roman"/>
          <w:sz w:val="24"/>
          <w:szCs w:val="24"/>
        </w:rPr>
        <w:t>Regards,</w:t>
      </w:r>
    </w:p>
    <w:p w:rsidR="00827320" w:rsidRPr="00827320" w:rsidRDefault="00827320" w:rsidP="00827320">
      <w:pPr>
        <w:rPr>
          <w:rFonts w:ascii="Times New Roman" w:hAnsi="Times New Roman" w:cs="Times New Roman"/>
          <w:sz w:val="24"/>
          <w:szCs w:val="24"/>
        </w:rPr>
      </w:pPr>
    </w:p>
    <w:p w:rsidR="00827320" w:rsidRPr="00827320" w:rsidRDefault="00827320" w:rsidP="00827320">
      <w:pPr>
        <w:rPr>
          <w:rFonts w:ascii="Times New Roman" w:hAnsi="Times New Roman" w:cs="Times New Roman"/>
          <w:sz w:val="24"/>
          <w:szCs w:val="24"/>
        </w:rPr>
      </w:pPr>
      <w:r w:rsidRPr="00827320">
        <w:rPr>
          <w:rFonts w:ascii="Times New Roman" w:hAnsi="Times New Roman" w:cs="Times New Roman"/>
          <w:sz w:val="24"/>
          <w:szCs w:val="24"/>
        </w:rPr>
        <w:t>(NRMCA)</w:t>
      </w:r>
    </w:p>
    <w:p w:rsidR="00827320" w:rsidRPr="00827320" w:rsidRDefault="00827320" w:rsidP="00827320">
      <w:pPr>
        <w:rPr>
          <w:rFonts w:ascii="Times New Roman" w:hAnsi="Times New Roman" w:cs="Times New Roman"/>
          <w:sz w:val="24"/>
          <w:szCs w:val="24"/>
        </w:rPr>
      </w:pPr>
      <w:r w:rsidRPr="00827320">
        <w:rPr>
          <w:rFonts w:ascii="Times New Roman" w:hAnsi="Times New Roman" w:cs="Times New Roman"/>
          <w:sz w:val="24"/>
          <w:szCs w:val="24"/>
        </w:rPr>
        <w:t>(PCA)</w:t>
      </w:r>
    </w:p>
    <w:p w:rsidR="008309AA" w:rsidRPr="00D519C2" w:rsidRDefault="008309AA" w:rsidP="008309AA">
      <w:pPr>
        <w:autoSpaceDE w:val="0"/>
        <w:autoSpaceDN w:val="0"/>
        <w:adjustRightInd w:val="0"/>
        <w:rPr>
          <w:i/>
        </w:rPr>
      </w:pPr>
    </w:p>
    <w:p w:rsidR="008309AA" w:rsidRPr="002166F5" w:rsidRDefault="008309AA" w:rsidP="009577D8">
      <w:pPr>
        <w:rPr>
          <w:rFonts w:cstheme="minorHAnsi"/>
        </w:rPr>
      </w:pPr>
    </w:p>
    <w:sectPr w:rsidR="008309AA" w:rsidRPr="002166F5" w:rsidSect="002943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384753"/>
    <w:multiLevelType w:val="hybridMultilevel"/>
    <w:tmpl w:val="E49CEB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AE452D"/>
    <w:multiLevelType w:val="hybridMultilevel"/>
    <w:tmpl w:val="1D4E93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9A391D"/>
    <w:multiLevelType w:val="hybridMultilevel"/>
    <w:tmpl w:val="975417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0818FC"/>
    <w:multiLevelType w:val="hybridMultilevel"/>
    <w:tmpl w:val="773815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670857"/>
    <w:multiLevelType w:val="hybridMultilevel"/>
    <w:tmpl w:val="5A12DD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704217A"/>
    <w:multiLevelType w:val="hybridMultilevel"/>
    <w:tmpl w:val="1E7016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C482272"/>
    <w:multiLevelType w:val="hybridMultilevel"/>
    <w:tmpl w:val="7460E1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3EC3D8D"/>
    <w:multiLevelType w:val="hybridMultilevel"/>
    <w:tmpl w:val="87D8CA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E0CADA8"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79D4A29"/>
    <w:multiLevelType w:val="hybridMultilevel"/>
    <w:tmpl w:val="95F8CA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B840267"/>
    <w:multiLevelType w:val="hybridMultilevel"/>
    <w:tmpl w:val="805CB3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"/>
  </w:num>
  <w:num w:numId="3">
    <w:abstractNumId w:val="0"/>
  </w:num>
  <w:num w:numId="4">
    <w:abstractNumId w:val="6"/>
  </w:num>
  <w:num w:numId="5">
    <w:abstractNumId w:val="3"/>
  </w:num>
  <w:num w:numId="6">
    <w:abstractNumId w:val="5"/>
  </w:num>
  <w:num w:numId="7">
    <w:abstractNumId w:val="4"/>
  </w:num>
  <w:num w:numId="8">
    <w:abstractNumId w:val="7"/>
  </w:num>
  <w:num w:numId="9">
    <w:abstractNumId w:val="2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B57A5"/>
    <w:rsid w:val="00294319"/>
    <w:rsid w:val="002A7B5C"/>
    <w:rsid w:val="002F795F"/>
    <w:rsid w:val="00487957"/>
    <w:rsid w:val="00827320"/>
    <w:rsid w:val="008309AA"/>
    <w:rsid w:val="00944174"/>
    <w:rsid w:val="009577D8"/>
    <w:rsid w:val="009A4C73"/>
    <w:rsid w:val="009B6092"/>
    <w:rsid w:val="00A6082D"/>
    <w:rsid w:val="00A97BAD"/>
    <w:rsid w:val="00BC2751"/>
    <w:rsid w:val="00D93F14"/>
    <w:rsid w:val="00DB57A5"/>
    <w:rsid w:val="00DC6B9D"/>
    <w:rsid w:val="00DD54ED"/>
    <w:rsid w:val="00F739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43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77D8"/>
    <w:pPr>
      <w:spacing w:after="200" w:line="276" w:lineRule="auto"/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F73992"/>
    <w:pPr>
      <w:spacing w:before="100" w:beforeAutospacing="1" w:after="150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27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7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357</Words>
  <Characters>2040</Characters>
  <Application>Microsoft Office Word</Application>
  <DocSecurity>4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fcavaliere</dc:creator>
  <cp:keywords/>
  <dc:description/>
  <cp:lastModifiedBy>hstuart</cp:lastModifiedBy>
  <cp:revision>2</cp:revision>
  <dcterms:created xsi:type="dcterms:W3CDTF">2011-09-08T14:15:00Z</dcterms:created>
  <dcterms:modified xsi:type="dcterms:W3CDTF">2011-09-08T14:15:00Z</dcterms:modified>
</cp:coreProperties>
</file>